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3"/>
        <w:jc w:val="center"/>
      </w:pPr>
      <w:r>
        <w:rPr/>
        <w:t xml:space="preserve"> </w:t>
      </w:r>
      <w:r>
        <w:rPr/>
        <w:t xml:space="preserve">Minutes  </w:t>
      </w:r>
    </w:p>
    <w:p>
      <w:pPr>
        <w:pStyle w:val="style33"/>
        <w:jc w:val="center"/>
      </w:pPr>
      <w:r>
        <w:rPr/>
        <w:t>Thursday January 3</w:t>
      </w:r>
      <w:r>
        <w:rPr>
          <w:vertAlign w:val="superscript"/>
        </w:rPr>
        <w:t>rd</w:t>
      </w:r>
      <w:r>
        <w:rPr/>
        <w:t>,  2013</w:t>
      </w:r>
    </w:p>
    <w:p>
      <w:pPr>
        <w:pStyle w:val="style33"/>
        <w:jc w:val="center"/>
      </w:pPr>
      <w:r>
        <w:rPr/>
        <w:t xml:space="preserve">Board Meeting </w:t>
      </w:r>
    </w:p>
    <w:p>
      <w:pPr>
        <w:pStyle w:val="style33"/>
        <w:jc w:val="center"/>
      </w:pPr>
      <w:r>
        <w:rPr/>
        <w:t xml:space="preserve">@ </w:t>
      </w:r>
    </w:p>
    <w:p>
      <w:pPr>
        <w:pStyle w:val="style33"/>
        <w:jc w:val="center"/>
      </w:pPr>
      <w:r>
        <w:rPr/>
        <w:t xml:space="preserve">Norwich Inn </w:t>
      </w:r>
    </w:p>
    <w:p>
      <w:pPr>
        <w:pStyle w:val="style33"/>
        <w:jc w:val="center"/>
      </w:pPr>
      <w:r>
        <w:rPr/>
        <w:t xml:space="preserve">5:30pm - 7:00 pm </w:t>
      </w:r>
    </w:p>
    <w:p>
      <w:pPr>
        <w:pStyle w:val="style33"/>
        <w:jc w:val="center"/>
      </w:pPr>
      <w:r>
        <w:rPr/>
        <w:t xml:space="preserve">Attendees: </w:t>
      </w:r>
      <w:r>
        <w:rPr/>
        <w:t xml:space="preserve">David Barlow, Todd Tyson, Ted Thompson, Joanne Wise, Sugar Genereaux, Cathy Hazlett, Martin Butler </w:t>
      </w:r>
    </w:p>
    <w:p>
      <w:pPr>
        <w:pStyle w:val="style33"/>
      </w:pPr>
      <w:r>
        <w:rPr/>
      </w:r>
    </w:p>
    <w:p>
      <w:pPr>
        <w:pStyle w:val="style33"/>
      </w:pPr>
      <w:r>
        <w:rPr>
          <w:u w:val="single"/>
        </w:rPr>
        <w:t>Agenda</w:t>
      </w:r>
    </w:p>
    <w:p>
      <w:pPr>
        <w:pStyle w:val="style33"/>
      </w:pPr>
      <w:r>
        <w:rPr/>
        <w:t xml:space="preserve"> </w:t>
      </w:r>
      <w:r>
        <w:rPr/>
        <w:t xml:space="preserve">Update of financial status relative to club – Ted Thompson </w:t>
      </w:r>
    </w:p>
    <w:p>
      <w:pPr>
        <w:pStyle w:val="style33"/>
        <w:numPr>
          <w:ilvl w:val="1"/>
          <w:numId w:val="1"/>
        </w:numPr>
      </w:pPr>
      <w:r>
        <w:rPr/>
        <w:t xml:space="preserve">Reviewed Dues increase and discuss letter to membership.  Will plan on presenting in late January  / February </w:t>
      </w:r>
    </w:p>
    <w:p>
      <w:pPr>
        <w:pStyle w:val="style33"/>
        <w:numPr>
          <w:ilvl w:val="1"/>
          <w:numId w:val="1"/>
        </w:numPr>
      </w:pPr>
      <w:r>
        <w:rPr/>
        <w:t>Financial status – no new updates – all accounts are in good shape. We have no immediate needs or expenditures upcoming this Winter or Spring.</w:t>
      </w:r>
    </w:p>
    <w:p>
      <w:pPr>
        <w:pStyle w:val="style33"/>
        <w:numPr>
          <w:ilvl w:val="1"/>
          <w:numId w:val="1"/>
        </w:numPr>
      </w:pPr>
      <w:r>
        <w:rPr/>
        <w:t xml:space="preserve">Discussion had on differences in membership costs across upper valley </w:t>
      </w:r>
      <w:r>
        <w:rPr/>
        <w:t xml:space="preserve">relative to upcoming increases in membership </w:t>
      </w:r>
    </w:p>
    <w:p>
      <w:pPr>
        <w:pStyle w:val="style33"/>
        <w:tabs/>
        <w:ind w:hanging="0" w:left="-324" w:right="0"/>
      </w:pPr>
      <w:r>
        <w:rPr/>
        <w:t xml:space="preserve">      </w:t>
      </w:r>
    </w:p>
    <w:p>
      <w:pPr>
        <w:pStyle w:val="style33"/>
        <w:tabs/>
        <w:ind w:hanging="0" w:left="-324" w:right="0"/>
      </w:pPr>
      <w:r>
        <w:rPr/>
        <w:t xml:space="preserve">      </w:t>
      </w:r>
      <w:r>
        <w:rPr/>
        <w:t>Current Board Voting and Positions</w:t>
      </w:r>
    </w:p>
    <w:p>
      <w:pPr>
        <w:pStyle w:val="style33"/>
        <w:tabs/>
        <w:ind w:hanging="360" w:left="36" w:right="0"/>
      </w:pPr>
      <w:r>
        <w:rPr/>
        <w:t xml:space="preserve">      </w:t>
      </w:r>
      <w:r>
        <w:rPr/>
        <w:t xml:space="preserve">Open positions – President,  Vice president, Tennis maintenance- </w:t>
      </w:r>
    </w:p>
    <w:p>
      <w:pPr>
        <w:pStyle w:val="style33"/>
        <w:numPr>
          <w:ilvl w:val="2"/>
          <w:numId w:val="2"/>
        </w:numPr>
      </w:pPr>
      <w:r>
        <w:rPr/>
        <w:t xml:space="preserve">Job Descriptions </w:t>
      </w:r>
    </w:p>
    <w:p>
      <w:pPr>
        <w:pStyle w:val="style33"/>
        <w:numPr>
          <w:ilvl w:val="2"/>
          <w:numId w:val="2"/>
        </w:numPr>
      </w:pPr>
      <w:r>
        <w:rPr/>
        <w:t xml:space="preserve">Board officers and voting </w:t>
      </w:r>
    </w:p>
    <w:p>
      <w:pPr>
        <w:pStyle w:val="style33"/>
        <w:numPr>
          <w:ilvl w:val="2"/>
          <w:numId w:val="2"/>
        </w:numPr>
      </w:pPr>
      <w:r>
        <w:rPr/>
        <w:t xml:space="preserve">Identification of officers and New Board Members </w:t>
      </w:r>
    </w:p>
    <w:p>
      <w:pPr>
        <w:pStyle w:val="style33"/>
      </w:pPr>
      <w:r>
        <w:rPr/>
        <w:t>This was tabled for following meeting on January 31</w:t>
      </w:r>
      <w:r>
        <w:rPr>
          <w:vertAlign w:val="superscript"/>
        </w:rPr>
        <w:t>st</w:t>
      </w:r>
      <w:r>
        <w:rPr/>
        <w:t xml:space="preserve"> .  Martin Butler will be reviewing and taking suggestions regarding our current bylaws and board positions for consideration of </w:t>
      </w:r>
      <w:r>
        <w:rPr/>
        <w:t xml:space="preserve">potential </w:t>
      </w:r>
      <w:r>
        <w:rPr/>
        <w:t xml:space="preserve">revising our structure.  Currently we have multiple Board positions that have been unfilled or vacant for some time.   </w:t>
      </w:r>
    </w:p>
    <w:p>
      <w:pPr>
        <w:pStyle w:val="style33"/>
      </w:pPr>
      <w:r>
        <w:rPr/>
      </w:r>
    </w:p>
    <w:p>
      <w:pPr>
        <w:pStyle w:val="style33"/>
      </w:pPr>
      <w:r>
        <w:rPr>
          <w:b/>
          <w:bCs/>
        </w:rPr>
        <w:t>NRC Club activities</w:t>
      </w:r>
      <w:r>
        <w:rPr/>
        <w:t xml:space="preserve"> </w:t>
      </w:r>
    </w:p>
    <w:p>
      <w:pPr>
        <w:pStyle w:val="style33"/>
      </w:pPr>
      <w:r>
        <w:rPr/>
        <w:t>R</w:t>
      </w:r>
      <w:r>
        <w:rPr/>
        <w:t xml:space="preserve">ally for the cure </w:t>
      </w:r>
      <w:r>
        <w:rPr/>
        <w:t xml:space="preserve">and </w:t>
      </w:r>
      <w:r>
        <w:rPr/>
        <w:t xml:space="preserve">1st Friday socials  - </w:t>
      </w:r>
    </w:p>
    <w:p>
      <w:pPr>
        <w:pStyle w:val="style33"/>
      </w:pPr>
      <w:r>
        <w:rPr/>
        <w:t>D</w:t>
      </w:r>
      <w:r>
        <w:rPr/>
        <w:t xml:space="preserve">iscussed keeping Friday socials only as socials versus fundraiser.  Will look to host a fundraiser on another day or night.  David Barlow to discuss with Rob Parker.  </w:t>
      </w:r>
    </w:p>
    <w:p>
      <w:pPr>
        <w:pStyle w:val="style33"/>
      </w:pPr>
      <w:r>
        <w:rPr/>
        <w:t xml:space="preserve">Will also consider other various mechanisms to highlight or promote fundraiser to gather increased attendance – IE sign-ups at Hut, </w:t>
      </w:r>
      <w:r>
        <w:rPr/>
        <w:t>flyers and greater awareness.</w:t>
      </w:r>
      <w:r>
        <w:rPr/>
        <w:t xml:space="preserve">  </w:t>
      </w:r>
    </w:p>
    <w:p>
      <w:pPr>
        <w:pStyle w:val="style33"/>
      </w:pPr>
      <w:r>
        <w:rPr/>
      </w:r>
    </w:p>
    <w:p>
      <w:pPr>
        <w:pStyle w:val="style33"/>
      </w:pPr>
      <w:r>
        <w:rPr/>
        <w:t xml:space="preserve">Consideration of club tourney coupling A/B/C players – Not fully discussed at this meeting  </w:t>
      </w:r>
    </w:p>
    <w:p>
      <w:pPr>
        <w:pStyle w:val="style33"/>
        <w:ind w:hanging="0" w:left="0" w:right="0"/>
      </w:pPr>
      <w:r>
        <w:rPr/>
        <w:t xml:space="preserve">Todd/Sugar Genereaux had brought up at fall meeting.  </w:t>
      </w:r>
    </w:p>
    <w:p>
      <w:pPr>
        <w:pStyle w:val="style33"/>
      </w:pPr>
      <w:r>
        <w:rPr/>
      </w:r>
    </w:p>
    <w:p>
      <w:pPr>
        <w:pStyle w:val="style33"/>
      </w:pPr>
      <w:r>
        <w:rPr>
          <w:b/>
          <w:bCs/>
        </w:rPr>
        <w:t xml:space="preserve"> </w:t>
      </w:r>
      <w:r>
        <w:rPr>
          <w:b/>
          <w:bCs/>
        </w:rPr>
        <w:t xml:space="preserve">Paddle courts - Maintenance Issues </w:t>
      </w:r>
    </w:p>
    <w:p>
      <w:pPr>
        <w:pStyle w:val="style33"/>
      </w:pPr>
      <w:r>
        <w:rPr/>
        <w:t xml:space="preserve"> </w:t>
      </w:r>
      <w:r>
        <w:rPr/>
        <w:t xml:space="preserve">Screens – One screen is in place - Still working on second screen once weather permits. </w:t>
      </w:r>
    </w:p>
    <w:p>
      <w:pPr>
        <w:pStyle w:val="style33"/>
      </w:pPr>
      <w:r>
        <w:rPr/>
        <w:t xml:space="preserve"> </w:t>
      </w:r>
      <w:r>
        <w:rPr/>
        <w:t xml:space="preserve">Lights on North Court – working but appears to be a balast issue, Will need get electrician in.       </w:t>
      </w:r>
    </w:p>
    <w:p>
      <w:pPr>
        <w:pStyle w:val="style33"/>
      </w:pPr>
      <w:r>
        <w:rPr/>
        <w:t xml:space="preserve"> </w:t>
      </w:r>
      <w:r>
        <w:rPr/>
        <w:t xml:space="preserve">Ted knows company in Wilder – will look to get them in to work on light issue </w:t>
      </w:r>
      <w:r>
        <w:rPr/>
        <w:t>ASAP</w:t>
      </w:r>
      <w:r>
        <w:rPr/>
        <w:t xml:space="preserve">. </w:t>
      </w:r>
    </w:p>
    <w:p>
      <w:pPr>
        <w:pStyle w:val="style33"/>
      </w:pPr>
      <w:r>
        <w:rPr/>
      </w:r>
    </w:p>
    <w:p>
      <w:pPr>
        <w:pStyle w:val="style33"/>
      </w:pPr>
      <w:r>
        <w:rPr/>
        <w:t xml:space="preserve"> </w:t>
      </w:r>
      <w:r>
        <w:rPr/>
        <w:t xml:space="preserve">Todd to develop letter to membership to address light issues with regarding to turning on lights  </w:t>
      </w:r>
    </w:p>
    <w:p>
      <w:pPr>
        <w:pStyle w:val="style33"/>
      </w:pPr>
      <w:r>
        <w:rPr/>
        <w:t xml:space="preserve"> </w:t>
      </w:r>
      <w:r>
        <w:rPr/>
        <w:t xml:space="preserve">length of time to recharge if shut off.  Avoidance of slamming doors or running into screens   </w:t>
      </w:r>
    </w:p>
    <w:p>
      <w:pPr>
        <w:pStyle w:val="style33"/>
      </w:pPr>
      <w:r>
        <w:rPr/>
        <w:t xml:space="preserve"> </w:t>
      </w:r>
      <w:r>
        <w:rPr/>
        <w:t xml:space="preserve">which can cause lights to shut off.  </w:t>
      </w:r>
    </w:p>
    <w:p>
      <w:pPr>
        <w:pStyle w:val="style33"/>
      </w:pPr>
      <w:r>
        <w:rPr/>
      </w:r>
    </w:p>
    <w:p>
      <w:pPr>
        <w:pStyle w:val="style33"/>
      </w:pPr>
      <w:r>
        <w:rPr/>
        <w:t xml:space="preserve">Todd brought up discussion on floor boards around paddle courts – will consider need to fixate boards to avoid people slipping under boards.  </w:t>
      </w:r>
      <w:r>
        <w:rPr/>
        <w:t xml:space="preserve">May be a </w:t>
      </w:r>
      <w:r>
        <w:rPr/>
        <w:t xml:space="preserve">liability issue.  </w:t>
      </w:r>
    </w:p>
    <w:p>
      <w:pPr>
        <w:pStyle w:val="style33"/>
      </w:pPr>
      <w:r>
        <w:rPr/>
      </w:r>
    </w:p>
    <w:p>
      <w:pPr>
        <w:pStyle w:val="style33"/>
      </w:pPr>
      <w:r>
        <w:rPr/>
        <w:t xml:space="preserve">Likely need to redo – court surface on South Court next year  Cost to be determined.  Estimate for north court 3 years ago was close to $8,000.00.  Will look at potential costs.  </w:t>
      </w:r>
    </w:p>
    <w:p>
      <w:pPr>
        <w:pStyle w:val="style33"/>
      </w:pPr>
      <w:r>
        <w:rPr/>
      </w:r>
    </w:p>
    <w:p>
      <w:pPr>
        <w:pStyle w:val="style33"/>
      </w:pPr>
      <w:r>
        <w:rPr>
          <w:b/>
          <w:bCs/>
        </w:rPr>
        <w:t xml:space="preserve">Tennis    </w:t>
      </w:r>
    </w:p>
    <w:p>
      <w:pPr>
        <w:pStyle w:val="style33"/>
      </w:pPr>
      <w:r>
        <w:rPr/>
        <w:t xml:space="preserve">Tennis: Follow up on Martha Davis/Joanne Wise  requested for consideration of reservation process with tennis to give priority to doubles versus singles for prime time play 9-11:30 time frames weekdays.  There was one conflict last year with contract times although was worked out.  Suggestion made to wait for this years contract process to see if issue presents itself again   versus sending anything out to membership on this issue. Board generally in favor of supporting doubles play over singles for prime time play.    </w:t>
      </w:r>
    </w:p>
    <w:p>
      <w:pPr>
        <w:pStyle w:val="style33"/>
      </w:pPr>
      <w:r>
        <w:rPr/>
      </w:r>
    </w:p>
    <w:p>
      <w:pPr>
        <w:pStyle w:val="style33"/>
      </w:pPr>
      <w:r>
        <w:rPr/>
        <w:t>Joanne Wise – volunteered to take over for Tim Wagg dut</w:t>
      </w:r>
      <w:r>
        <w:rPr/>
        <w:t>i</w:t>
      </w:r>
      <w:r>
        <w:rPr/>
        <w:t xml:space="preserve">es </w:t>
      </w:r>
      <w:r>
        <w:rPr/>
        <w:t xml:space="preserve">for this upcoming year (2013)  </w:t>
      </w:r>
      <w:r>
        <w:rPr/>
        <w:t xml:space="preserve">to address opening of tennis courts for the season.  Currently no issues expected other than scheduling with Gordy for opening prep.  Joanne will contact Tim for details on process.     </w:t>
      </w:r>
    </w:p>
    <w:p>
      <w:pPr>
        <w:pStyle w:val="style33"/>
      </w:pPr>
      <w:r>
        <w:rPr/>
      </w:r>
    </w:p>
    <w:p>
      <w:pPr>
        <w:pStyle w:val="style33"/>
      </w:pPr>
      <w:r>
        <w:rPr/>
        <w:t>Will consider hav</w:t>
      </w:r>
      <w:r>
        <w:rPr/>
        <w:t xml:space="preserve">ing Dave Wall make </w:t>
      </w:r>
      <w:r>
        <w:rPr/>
        <w:t xml:space="preserve">two more benches for tennis courts this spring.  </w:t>
      </w:r>
    </w:p>
    <w:p>
      <w:pPr>
        <w:pStyle w:val="style33"/>
      </w:pPr>
      <w:r>
        <w:rPr/>
      </w:r>
    </w:p>
    <w:p>
      <w:pPr>
        <w:pStyle w:val="style33"/>
      </w:pPr>
      <w:r>
        <w:rPr>
          <w:b/>
          <w:bCs/>
        </w:rPr>
        <w:t>Survey</w:t>
      </w:r>
    </w:p>
    <w:p>
      <w:pPr>
        <w:pStyle w:val="style33"/>
      </w:pPr>
      <w:r>
        <w:rPr/>
        <w:t xml:space="preserve">Will look to develop survey that can be sent to membership </w:t>
      </w:r>
    </w:p>
    <w:p>
      <w:pPr>
        <w:pStyle w:val="style33"/>
      </w:pPr>
      <w:r>
        <w:rPr/>
        <w:t>Will look at trying to determine information around Demographics age, level of play, paddle or tennis, social event interest,  Club needs, length of membership etc  To be discussed at Jan 31</w:t>
      </w:r>
      <w:r>
        <w:rPr>
          <w:vertAlign w:val="superscript"/>
        </w:rPr>
        <w:t>st</w:t>
      </w:r>
      <w:r>
        <w:rPr/>
        <w:t xml:space="preserve"> meeting – David Barlow will develop for review </w:t>
      </w:r>
    </w:p>
    <w:p>
      <w:pPr>
        <w:pStyle w:val="style33"/>
      </w:pPr>
      <w:r>
        <w:rPr/>
      </w:r>
    </w:p>
    <w:p>
      <w:pPr>
        <w:pStyle w:val="style33"/>
      </w:pPr>
      <w:r>
        <w:rPr>
          <w:b/>
          <w:bCs/>
        </w:rPr>
        <w:t>Notifications to membership</w:t>
      </w:r>
      <w:r>
        <w:rPr/>
        <w:t xml:space="preserve"> </w:t>
      </w:r>
    </w:p>
    <w:p>
      <w:pPr>
        <w:pStyle w:val="style33"/>
      </w:pPr>
      <w:r>
        <w:rPr/>
        <w:t xml:space="preserve">Increase awareness of New members  - monthly or Bi- weekly basis. </w:t>
      </w:r>
    </w:p>
    <w:p>
      <w:pPr>
        <w:pStyle w:val="style33"/>
      </w:pPr>
      <w:r>
        <w:rPr/>
        <w:t xml:space="preserve">General policy on members who pass away. </w:t>
      </w:r>
      <w:r>
        <w:rPr/>
        <w:t xml:space="preserve">Will look to provide information on obituaries and provide information for public as appropriate for donations etc  </w:t>
      </w:r>
      <w:r>
        <w:rPr/>
        <w:t xml:space="preserve"> Will make additional considerations based on individual situations, member involvement with the club. </w:t>
      </w:r>
      <w:r>
        <w:rPr/>
        <w:t xml:space="preserve">Future consideration to look at how we recognize individuals who have contributed extensively to the club over time.   </w:t>
      </w:r>
      <w:r>
        <w:rPr/>
        <w:t xml:space="preserve"> </w:t>
      </w:r>
    </w:p>
    <w:p>
      <w:pPr>
        <w:pStyle w:val="style33"/>
      </w:pPr>
      <w:r>
        <w:rPr/>
      </w:r>
    </w:p>
    <w:p>
      <w:pPr>
        <w:pStyle w:val="style33"/>
      </w:pPr>
      <w:r>
        <w:rPr/>
        <w:t xml:space="preserve">Submitted by David Barlow </w:t>
      </w:r>
    </w:p>
    <w:p>
      <w:pPr>
        <w:pStyle w:val="style33"/>
      </w:pPr>
      <w:r>
        <w:rPr/>
        <w:t xml:space="preserve"> </w:t>
      </w:r>
    </w:p>
    <w:p>
      <w:pPr>
        <w:pStyle w:val="style33"/>
      </w:pPr>
      <w:r>
        <w:rPr/>
      </w:r>
    </w:p>
    <w:sectPr>
      <w:type w:val="nextPage"/>
      <w:pgSz w:h="15840" w:w="12240"/>
      <w:pgMar w:bottom="1440" w:footer="0" w:gutter="0" w:header="0" w:left="1440" w:right="1440" w:top="1440"/>
      <w:pgNumType w:fmt="decimal"/>
      <w:formProt w:val="false"/>
      <w:textDirection w:val="lrTb"/>
      <w:docGrid w:charSpace="16384"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89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decimal"/>
      <w:lvlText w:val="%1."/>
      <w:lvlJc w:val="left"/>
      <w:pPr>
        <w:ind w:hanging="360" w:left="720"/>
      </w:pPr>
    </w:lvl>
    <w:lvl w:ilvl="1">
      <w:start w:val="1"/>
      <w:numFmt w:val="bullet"/>
      <w:lvlText w:val=""/>
      <w:lvlJc w:val="left"/>
      <w:pPr>
        <w:ind w:hanging="360" w:left="1440"/>
      </w:pPr>
      <w:rPr>
        <w:rFonts w:ascii="Symbol" w:cs="Symbol" w:hAnsi="Symbol" w:hint="default"/>
      </w:r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5"/>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Lucida Sans Unicode" w:hAnsi="Calibri"/>
      <w:color w:val="00000A"/>
      <w:sz w:val="22"/>
      <w:szCs w:val="22"/>
      <w:lang w:bidi="ar-SA" w:eastAsia="en-US" w:val="en-US"/>
    </w:rPr>
  </w:style>
  <w:style w:styleId="style15" w:type="character">
    <w:name w:val="Default Paragraph Font"/>
    <w:next w:val="style15"/>
    <w:rPr/>
  </w:style>
  <w:style w:styleId="style16" w:type="character">
    <w:name w:val="ListLabel 1"/>
    <w:next w:val="style16"/>
    <w:rPr>
      <w:rFonts w:cs="Calibri"/>
    </w:rPr>
  </w:style>
  <w:style w:styleId="style17" w:type="character">
    <w:name w:val="ListLabel 2"/>
    <w:next w:val="style17"/>
    <w:rPr>
      <w:rFonts w:cs="Courier New"/>
    </w:rPr>
  </w:style>
  <w:style w:styleId="style18" w:type="character">
    <w:name w:val="Bullets"/>
    <w:next w:val="style18"/>
    <w:rPr>
      <w:rFonts w:ascii="OpenSymbol" w:cs="OpenSymbol" w:eastAsia="OpenSymbol" w:hAnsi="OpenSymbol"/>
    </w:rPr>
  </w:style>
  <w:style w:styleId="style19" w:type="character">
    <w:name w:val="ListLabel 3"/>
    <w:next w:val="style19"/>
    <w:rPr>
      <w:rFonts w:cs="Symbol"/>
    </w:rPr>
  </w:style>
  <w:style w:styleId="style20" w:type="character">
    <w:name w:val="ListLabel 4"/>
    <w:next w:val="style20"/>
    <w:rPr>
      <w:rFonts w:cs="Courier New"/>
    </w:rPr>
  </w:style>
  <w:style w:styleId="style21" w:type="character">
    <w:name w:val="ListLabel 5"/>
    <w:next w:val="style21"/>
    <w:rPr>
      <w:rFonts w:cs="Wingdings"/>
    </w:rPr>
  </w:style>
  <w:style w:styleId="style22" w:type="character">
    <w:name w:val="ListLabel 6"/>
    <w:next w:val="style22"/>
    <w:rPr>
      <w:rFonts w:cs="OpenSymbol"/>
    </w:rPr>
  </w:style>
  <w:style w:styleId="style23" w:type="character">
    <w:name w:val="ListLabel 7"/>
    <w:next w:val="style23"/>
    <w:rPr>
      <w:rFonts w:cs="Symbol"/>
    </w:rPr>
  </w:style>
  <w:style w:styleId="style24" w:type="character">
    <w:name w:val="ListLabel 8"/>
    <w:next w:val="style24"/>
    <w:rPr>
      <w:rFonts w:cs="Courier New"/>
    </w:rPr>
  </w:style>
  <w:style w:styleId="style25" w:type="character">
    <w:name w:val="ListLabel 9"/>
    <w:next w:val="style25"/>
    <w:rPr>
      <w:rFonts w:cs="Wingdings"/>
    </w:rPr>
  </w:style>
  <w:style w:styleId="style26" w:type="character">
    <w:name w:val="ListLabel 10"/>
    <w:next w:val="style26"/>
    <w:rPr>
      <w:rFonts w:cs="OpenSymbol"/>
    </w:rPr>
  </w:style>
  <w:style w:styleId="style27" w:type="character">
    <w:name w:val="ListLabel 11"/>
    <w:next w:val="style27"/>
    <w:rPr>
      <w:rFonts w:cs="Symbol"/>
    </w:rPr>
  </w:style>
  <w:style w:styleId="style28" w:type="paragraph">
    <w:name w:val="Heading"/>
    <w:basedOn w:val="style0"/>
    <w:next w:val="style29"/>
    <w:pPr>
      <w:keepNext/>
      <w:spacing w:after="120" w:before="240"/>
      <w:contextualSpacing w:val="false"/>
    </w:pPr>
    <w:rPr>
      <w:rFonts w:ascii="Arial" w:cs="Mangal" w:eastAsia="Lucida Sans Unicode" w:hAnsi="Arial"/>
      <w:sz w:val="28"/>
      <w:szCs w:val="28"/>
    </w:rPr>
  </w:style>
  <w:style w:styleId="style29" w:type="paragraph">
    <w:name w:val="Text body"/>
    <w:basedOn w:val="style0"/>
    <w:next w:val="style29"/>
    <w:pPr>
      <w:spacing w:after="120" w:before="0"/>
      <w:contextualSpacing w:val="false"/>
    </w:pPr>
    <w:rPr/>
  </w:style>
  <w:style w:styleId="style30" w:type="paragraph">
    <w:name w:val="List"/>
    <w:basedOn w:val="style29"/>
    <w:next w:val="style30"/>
    <w:pPr/>
    <w:rPr>
      <w:rFonts w:cs="Mangal"/>
    </w:rPr>
  </w:style>
  <w:style w:styleId="style31" w:type="paragraph">
    <w:name w:val="Caption"/>
    <w:basedOn w:val="style0"/>
    <w:next w:val="style31"/>
    <w:pPr>
      <w:suppressLineNumbers/>
      <w:spacing w:after="120" w:before="120"/>
      <w:contextualSpacing w:val="false"/>
    </w:pPr>
    <w:rPr>
      <w:rFonts w:cs="Mangal"/>
      <w:i/>
      <w:iCs/>
      <w:sz w:val="24"/>
      <w:szCs w:val="24"/>
    </w:rPr>
  </w:style>
  <w:style w:styleId="style32" w:type="paragraph">
    <w:name w:val="Index"/>
    <w:basedOn w:val="style0"/>
    <w:next w:val="style32"/>
    <w:pPr>
      <w:suppressLineNumbers/>
    </w:pPr>
    <w:rPr>
      <w:rFonts w:cs="Mangal"/>
    </w:rPr>
  </w:style>
  <w:style w:styleId="style33" w:type="paragraph">
    <w:name w:val="No Spacing"/>
    <w:next w:val="style33"/>
    <w:pPr>
      <w:widowControl/>
      <w:tabs/>
      <w:suppressAutoHyphens w:val="true"/>
      <w:spacing w:after="0" w:before="0" w:line="100" w:lineRule="atLeast"/>
      <w:contextualSpacing w:val="false"/>
    </w:pPr>
    <w:rPr>
      <w:rFonts w:ascii="Calibri" w:cs="Calibri" w:eastAsia="Lucida Sans Unicode" w:hAnsi="Calibri"/>
      <w:color w:val="00000A"/>
      <w:sz w:val="22"/>
      <w:szCs w:val="22"/>
      <w:lang w:bidi="ar-SA" w:eastAsia="en-US" w:val="en-US"/>
    </w:rPr>
  </w:style>
  <w:style w:styleId="style34" w:type="paragraph">
    <w:name w:val="List Paragraph"/>
    <w:basedOn w:val="style0"/>
    <w:next w:val="style34"/>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2012-10-25T01:39:00.00Z</dcterms:created>
  <dc:creator>Kate</dc:creator>
  <cp:lastModifiedBy>Kate</cp:lastModifiedBy>
  <dcterms:modified xsi:type="dcterms:W3CDTF">2012-10-25T01:42:00.00Z</dcterms:modified>
  <cp:revision>3</cp:revision>
</cp:coreProperties>
</file>